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0CDA2" w14:textId="20737AFD" w:rsidR="00F03C42" w:rsidRDefault="002223C2">
      <w:pPr>
        <w:jc w:val="center"/>
        <w:rPr>
          <w:rFonts w:asciiTheme="majorEastAsia" w:eastAsiaTheme="majorEastAsia" w:hAnsiTheme="majorEastAsia" w:cstheme="majorEastAsia"/>
          <w:b/>
          <w:sz w:val="48"/>
          <w:szCs w:val="48"/>
        </w:rPr>
      </w:pPr>
      <w:r>
        <w:rPr>
          <w:rFonts w:asciiTheme="majorEastAsia" w:eastAsiaTheme="majorEastAsia" w:hAnsiTheme="majorEastAsia" w:cstheme="majorEastAsia" w:hint="eastAsia"/>
          <w:b/>
          <w:sz w:val="48"/>
          <w:szCs w:val="48"/>
        </w:rPr>
        <w:t>346-</w:t>
      </w:r>
      <w:r>
        <w:rPr>
          <w:rFonts w:asciiTheme="majorEastAsia" w:eastAsiaTheme="majorEastAsia" w:hAnsiTheme="majorEastAsia" w:cstheme="majorEastAsia" w:hint="eastAsia"/>
          <w:b/>
          <w:sz w:val="48"/>
          <w:szCs w:val="48"/>
        </w:rPr>
        <w:t>体育综合</w:t>
      </w:r>
      <w:r>
        <w:rPr>
          <w:rFonts w:asciiTheme="majorEastAsia" w:eastAsiaTheme="majorEastAsia" w:hAnsiTheme="majorEastAsia" w:cstheme="majorEastAsia" w:hint="eastAsia"/>
          <w:b/>
          <w:sz w:val="48"/>
          <w:szCs w:val="48"/>
        </w:rPr>
        <w:t>考试大纲</w:t>
      </w:r>
    </w:p>
    <w:p w14:paraId="33889670" w14:textId="77777777" w:rsidR="00F03C42" w:rsidRDefault="00F03C42">
      <w:pPr>
        <w:jc w:val="center"/>
        <w:rPr>
          <w:rFonts w:asciiTheme="majorEastAsia" w:eastAsiaTheme="majorEastAsia" w:hAnsiTheme="majorEastAsia" w:cstheme="majorEastAsia"/>
          <w:b/>
          <w:sz w:val="48"/>
          <w:szCs w:val="48"/>
        </w:rPr>
      </w:pPr>
    </w:p>
    <w:p w14:paraId="586ED68C" w14:textId="77777777" w:rsidR="00F03C42" w:rsidRDefault="002223C2">
      <w:pPr>
        <w:jc w:val="center"/>
        <w:rPr>
          <w:rFonts w:ascii="Times New Roman" w:eastAsia="黑体" w:hAnsi="Times New Roman" w:cs="Times New Roman"/>
          <w:color w:val="FF0000"/>
          <w:szCs w:val="21"/>
        </w:rPr>
      </w:pPr>
      <w:r>
        <w:rPr>
          <w:rFonts w:ascii="Times New Roman" w:eastAsia="黑体" w:hAnsi="Times New Roman" w:cs="Times New Roman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6B2C08D5" w14:textId="77777777" w:rsidR="00F03C42" w:rsidRDefault="00F03C42">
      <w:pPr>
        <w:jc w:val="center"/>
        <w:rPr>
          <w:rFonts w:ascii="Times New Roman" w:eastAsia="黑体" w:hAnsi="Times New Roman" w:cs="Times New Roman"/>
          <w:color w:val="FF0000"/>
          <w:szCs w:val="21"/>
        </w:rPr>
      </w:pPr>
    </w:p>
    <w:p w14:paraId="345589C0" w14:textId="77777777" w:rsidR="00F03C42" w:rsidRDefault="002223C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一、考试要求</w:t>
      </w:r>
    </w:p>
    <w:p w14:paraId="024038DD" w14:textId="77777777" w:rsidR="00F03C42" w:rsidRDefault="002223C2">
      <w:pPr>
        <w:spacing w:line="360" w:lineRule="auto"/>
        <w:ind w:firstLineChars="150" w:firstLine="3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本科目考试包括运动训练学、学校体育学的基本内容，要求学生对体育学基本理论框架和相关的基本理论知识有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</w:rPr>
        <w:t>全面的了解。测试考生对体育专业所涉基本概念、基础知识的掌握情况和运用理论分析问题的能力。</w:t>
      </w:r>
    </w:p>
    <w:p w14:paraId="00B8F543" w14:textId="77777777" w:rsidR="00F03C42" w:rsidRDefault="002223C2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考试分值</w:t>
      </w:r>
    </w:p>
    <w:p w14:paraId="0F02D54F" w14:textId="77777777" w:rsidR="00F03C42" w:rsidRDefault="002223C2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本科目满分</w:t>
      </w:r>
      <w:r>
        <w:rPr>
          <w:rFonts w:asciiTheme="minorEastAsia" w:hAnsiTheme="minorEastAsia" w:cstheme="minorEastAsia" w:hint="eastAsia"/>
          <w:sz w:val="24"/>
        </w:rPr>
        <w:t>300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学校体育学、运动训练学各</w:t>
      </w:r>
      <w:r>
        <w:rPr>
          <w:rFonts w:asciiTheme="minorEastAsia" w:hAnsiTheme="minorEastAsia" w:cstheme="minorEastAsia" w:hint="eastAsia"/>
          <w:sz w:val="24"/>
        </w:rPr>
        <w:t>150</w:t>
      </w:r>
      <w:r>
        <w:rPr>
          <w:rFonts w:asciiTheme="minorEastAsia" w:hAnsiTheme="minorEastAsia" w:cstheme="minorEastAsia" w:hint="eastAsia"/>
          <w:sz w:val="24"/>
        </w:rPr>
        <w:t>分。</w:t>
      </w:r>
    </w:p>
    <w:p w14:paraId="634EB350" w14:textId="77777777" w:rsidR="00F03C42" w:rsidRDefault="002223C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三、考试内容范围</w:t>
      </w:r>
    </w:p>
    <w:p w14:paraId="21D8045F" w14:textId="77777777" w:rsidR="00F03C42" w:rsidRDefault="002223C2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、《运动训练学》：运动训练</w:t>
      </w:r>
      <w:r>
        <w:rPr>
          <w:rFonts w:asciiTheme="minorEastAsia" w:hAnsiTheme="minorEastAsia" w:cstheme="minorEastAsia" w:hint="eastAsia"/>
          <w:sz w:val="24"/>
        </w:rPr>
        <w:t>学导言</w:t>
      </w:r>
      <w:r>
        <w:rPr>
          <w:rFonts w:asciiTheme="minorEastAsia" w:hAnsiTheme="minorEastAsia" w:cstheme="minorEastAsia" w:hint="eastAsia"/>
          <w:sz w:val="24"/>
        </w:rPr>
        <w:t>；</w:t>
      </w:r>
      <w:r>
        <w:rPr>
          <w:rFonts w:asciiTheme="minorEastAsia" w:hAnsiTheme="minorEastAsia" w:cstheme="minorEastAsia" w:hint="eastAsia"/>
          <w:sz w:val="24"/>
        </w:rPr>
        <w:t>运动训练的辩证</w:t>
      </w:r>
      <w:r>
        <w:rPr>
          <w:rFonts w:asciiTheme="minorEastAsia" w:hAnsiTheme="minorEastAsia" w:cstheme="minorEastAsia" w:hint="eastAsia"/>
          <w:sz w:val="24"/>
        </w:rPr>
        <w:t>协同原则</w:t>
      </w:r>
      <w:r>
        <w:rPr>
          <w:rFonts w:asciiTheme="minorEastAsia" w:hAnsiTheme="minorEastAsia" w:cstheme="minorEastAsia" w:hint="eastAsia"/>
          <w:sz w:val="24"/>
        </w:rPr>
        <w:t>；</w:t>
      </w:r>
      <w:r>
        <w:rPr>
          <w:rFonts w:asciiTheme="minorEastAsia" w:hAnsiTheme="minorEastAsia" w:cstheme="minorEastAsia" w:hint="eastAsia"/>
          <w:sz w:val="24"/>
        </w:rPr>
        <w:t>运动员竞技能力及其训练</w:t>
      </w:r>
      <w:r>
        <w:rPr>
          <w:rFonts w:asciiTheme="minorEastAsia" w:hAnsiTheme="minorEastAsia" w:cstheme="minorEastAsia" w:hint="eastAsia"/>
          <w:sz w:val="24"/>
        </w:rPr>
        <w:t>；</w:t>
      </w:r>
      <w:r>
        <w:rPr>
          <w:rFonts w:asciiTheme="minorEastAsia" w:hAnsiTheme="minorEastAsia" w:cstheme="minorEastAsia" w:hint="eastAsia"/>
          <w:sz w:val="24"/>
        </w:rPr>
        <w:t>运动训练方法及其应用</w:t>
      </w:r>
      <w:r>
        <w:rPr>
          <w:rFonts w:asciiTheme="minorEastAsia" w:hAnsiTheme="minorEastAsia" w:cstheme="minorEastAsia" w:hint="eastAsia"/>
          <w:sz w:val="24"/>
        </w:rPr>
        <w:t>；</w:t>
      </w:r>
      <w:r>
        <w:rPr>
          <w:rFonts w:asciiTheme="minorEastAsia" w:hAnsiTheme="minorEastAsia" w:cstheme="minorEastAsia" w:hint="eastAsia"/>
          <w:sz w:val="24"/>
        </w:rPr>
        <w:t>运动训练负荷及其设计与安排</w:t>
      </w:r>
      <w:r>
        <w:rPr>
          <w:rFonts w:asciiTheme="minorEastAsia" w:hAnsiTheme="minorEastAsia" w:cstheme="minorEastAsia" w:hint="eastAsia"/>
          <w:sz w:val="24"/>
        </w:rPr>
        <w:t>；</w:t>
      </w:r>
      <w:r>
        <w:rPr>
          <w:rFonts w:asciiTheme="minorEastAsia" w:hAnsiTheme="minorEastAsia" w:cstheme="minorEastAsia" w:hint="eastAsia"/>
          <w:sz w:val="24"/>
        </w:rPr>
        <w:t>运动训练过程与训练计划</w:t>
      </w:r>
      <w:r>
        <w:rPr>
          <w:rFonts w:asciiTheme="minorEastAsia" w:hAnsiTheme="minorEastAsia" w:cstheme="minorEastAsia" w:hint="eastAsia"/>
          <w:sz w:val="24"/>
        </w:rPr>
        <w:t>；</w:t>
      </w:r>
      <w:r>
        <w:rPr>
          <w:rFonts w:asciiTheme="minorEastAsia" w:hAnsiTheme="minorEastAsia" w:cstheme="minorEastAsia" w:hint="eastAsia"/>
          <w:sz w:val="24"/>
        </w:rPr>
        <w:t>教练员职责与教练行为</w:t>
      </w:r>
      <w:r>
        <w:rPr>
          <w:rFonts w:asciiTheme="minorEastAsia" w:hAnsiTheme="minorEastAsia" w:cstheme="minorEastAsia" w:hint="eastAsia"/>
          <w:sz w:val="24"/>
        </w:rPr>
        <w:t>。</w:t>
      </w:r>
    </w:p>
    <w:p w14:paraId="33EFEE5B" w14:textId="77777777" w:rsidR="00F03C42" w:rsidRDefault="002223C2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《学校体育学》：学校体育发展与演变；学校体育与学生的全面发展；学校体育地位与目标、结构与功能；体育课程；体育教学；体育与健康课程学习与教学评价；学校课外体育；学校课余体育训练与竞赛；体育与健康课程资源的开发与利用；体育教师</w:t>
      </w:r>
      <w:r>
        <w:rPr>
          <w:rFonts w:asciiTheme="minorEastAsia" w:hAnsiTheme="minorEastAsia" w:cstheme="minorEastAsia" w:hint="eastAsia"/>
          <w:sz w:val="24"/>
        </w:rPr>
        <w:t>。</w:t>
      </w:r>
    </w:p>
    <w:p w14:paraId="528DBB1E" w14:textId="77777777" w:rsidR="00F03C42" w:rsidRDefault="002223C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四、</w:t>
      </w:r>
      <w:r>
        <w:rPr>
          <w:rFonts w:asciiTheme="minorEastAsia" w:hAnsiTheme="minorEastAsia" w:cstheme="minorEastAsia" w:hint="eastAsia"/>
          <w:sz w:val="24"/>
        </w:rPr>
        <w:t>参考书目</w:t>
      </w:r>
    </w:p>
    <w:p w14:paraId="1C492CCD" w14:textId="77777777" w:rsidR="00F03C42" w:rsidRDefault="002223C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（一）运动训练学</w:t>
      </w:r>
    </w:p>
    <w:p w14:paraId="1AB87F8F" w14:textId="77777777" w:rsidR="00F03C42" w:rsidRDefault="002223C2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田麦久主编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运动训练学</w:t>
      </w:r>
      <w:r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北京：高等教育出版社，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17</w:t>
      </w:r>
      <w:r>
        <w:rPr>
          <w:rFonts w:asciiTheme="minorEastAsia" w:hAnsiTheme="minorEastAsia" w:cstheme="minorEastAsia" w:hint="eastAsia"/>
          <w:sz w:val="24"/>
        </w:rPr>
        <w:t>.</w:t>
      </w:r>
    </w:p>
    <w:p w14:paraId="7AE32AAD" w14:textId="77777777" w:rsidR="00F03C42" w:rsidRDefault="002223C2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二</w:t>
      </w:r>
      <w:r>
        <w:rPr>
          <w:rFonts w:asciiTheme="minorEastAsia" w:hAnsiTheme="minorEastAsia" w:cstheme="minorEastAsia" w:hint="eastAsia"/>
          <w:sz w:val="24"/>
        </w:rPr>
        <w:t>）学校体育学</w:t>
      </w:r>
    </w:p>
    <w:p w14:paraId="20B8BBB6" w14:textId="77777777" w:rsidR="00F03C42" w:rsidRDefault="002223C2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潘绍伟、于可红主编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学校体育学（第三版）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北京：高等教育出版社，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2015.</w:t>
      </w:r>
    </w:p>
    <w:p w14:paraId="2C9DF483" w14:textId="77777777" w:rsidR="00F03C42" w:rsidRDefault="00F03C42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</w:p>
    <w:p w14:paraId="566F3D7B" w14:textId="77777777" w:rsidR="00F03C42" w:rsidRDefault="00F03C42">
      <w:pPr>
        <w:pStyle w:val="a3"/>
        <w:spacing w:line="360" w:lineRule="auto"/>
        <w:ind w:leftChars="228" w:left="719" w:hangingChars="100" w:hanging="240"/>
        <w:rPr>
          <w:rFonts w:asciiTheme="minorEastAsia" w:hAnsiTheme="minorEastAsia" w:cstheme="minorEastAsia"/>
          <w:sz w:val="24"/>
        </w:rPr>
      </w:pPr>
    </w:p>
    <w:sectPr w:rsidR="00F03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7BDAB0"/>
    <w:multiLevelType w:val="singleLevel"/>
    <w:tmpl w:val="D07BDAB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YmE3OWI0MDdlZWI5MTc1NzU3OTc0YmExZWJhZjgifQ=="/>
  </w:docVars>
  <w:rsids>
    <w:rsidRoot w:val="13AF4387"/>
    <w:rsid w:val="00016A3E"/>
    <w:rsid w:val="00086A74"/>
    <w:rsid w:val="001F501B"/>
    <w:rsid w:val="0022194D"/>
    <w:rsid w:val="002223C2"/>
    <w:rsid w:val="002A00AC"/>
    <w:rsid w:val="003504F2"/>
    <w:rsid w:val="003F4C14"/>
    <w:rsid w:val="004267C2"/>
    <w:rsid w:val="0056480E"/>
    <w:rsid w:val="005B0079"/>
    <w:rsid w:val="00643A11"/>
    <w:rsid w:val="0068387A"/>
    <w:rsid w:val="006B27BD"/>
    <w:rsid w:val="00E66AA9"/>
    <w:rsid w:val="00F03C42"/>
    <w:rsid w:val="04966E92"/>
    <w:rsid w:val="1208145F"/>
    <w:rsid w:val="13AF4387"/>
    <w:rsid w:val="1B8C5430"/>
    <w:rsid w:val="1BA67767"/>
    <w:rsid w:val="2BF3411C"/>
    <w:rsid w:val="47F44BEC"/>
    <w:rsid w:val="489E3CA7"/>
    <w:rsid w:val="4B5612FB"/>
    <w:rsid w:val="50CB189D"/>
    <w:rsid w:val="516F0EB8"/>
    <w:rsid w:val="51DC1BB2"/>
    <w:rsid w:val="520851C3"/>
    <w:rsid w:val="5A025EE0"/>
    <w:rsid w:val="5B21432E"/>
    <w:rsid w:val="65661F0B"/>
    <w:rsid w:val="692865B6"/>
    <w:rsid w:val="783A04B4"/>
    <w:rsid w:val="7B545AE3"/>
    <w:rsid w:val="7F3C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XUYUANFU</cp:lastModifiedBy>
  <cp:revision>3</cp:revision>
  <cp:lastPrinted>2025-07-14T01:31:00Z</cp:lastPrinted>
  <dcterms:created xsi:type="dcterms:W3CDTF">2022-06-08T06:52:00Z</dcterms:created>
  <dcterms:modified xsi:type="dcterms:W3CDTF">2025-07-22T04:18:00Z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1A7BAA2D47E641329D2BD326FA7C6A51_13</vt:lpwstr>
  </property>
  <property fmtid="{D5CDD505-2E9C-101B-9397-08002B2CF9AE}" pid="4" name="KSOTemplateDocerSaveRecord">
    <vt:lpwstr>eyJoZGlkIjoiNzIxNTAzNmIxMjllZDBmNmYyNWJhYmY2ODY1OGU3MmUiLCJ1c2VySWQiOiIzMDA2Mzg1NDMifQ==</vt:lpwstr>
  </property>
</Properties>
</file>